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2F" w:rsidRDefault="006A5C2F">
      <w:r>
        <w:t xml:space="preserve">Jane </w:t>
      </w:r>
      <w:proofErr w:type="spellStart"/>
      <w:r>
        <w:t>Korsten</w:t>
      </w:r>
      <w:proofErr w:type="spellEnd"/>
      <w:r>
        <w:t>: communicative opportutnies</w:t>
      </w:r>
      <w:bookmarkStart w:id="0" w:name="_GoBack"/>
      <w:bookmarkEnd w:id="0"/>
    </w:p>
    <w:p w:rsidR="006A5C2F" w:rsidRDefault="006A5C2F"/>
    <w:p w:rsidR="00B441F9" w:rsidRDefault="002D3560">
      <w:r>
        <w:t xml:space="preserve">“It is critical for an individual to not only have symbols, but also to have experience with those symbols in a symbols rich environment/print rich environment. The typically developing child </w:t>
      </w:r>
      <w:r w:rsidR="008C0CA1">
        <w:t>will</w:t>
      </w:r>
      <w:r>
        <w:t xml:space="preserve"> have been exposed to oral language for approximately 4, 380 waking hours by the time he begins speaking at about 18 months of age. If someone is using a different symbol set and only has exposure to it with the speech pathologist two times a week, 20-30 minutes each, it will take the alternate symbol user 84 years to have the same experience with his symbols that the </w:t>
      </w:r>
      <w:r w:rsidR="00B441F9">
        <w:t>physically</w:t>
      </w:r>
      <w:r>
        <w:t xml:space="preserve"> developing child has with the spoken word in 18 months</w:t>
      </w:r>
      <w:r w:rsidR="00B441F9">
        <w:t>!!!</w:t>
      </w:r>
    </w:p>
    <w:p w:rsidR="00B441F9" w:rsidRDefault="00B441F9"/>
    <w:p w:rsidR="002D3560" w:rsidRDefault="00B441F9">
      <w:r>
        <w:t xml:space="preserve">The typically developing child will demonstrate language competency around 9-12 years of age having been immersed in and practicing oral </w:t>
      </w:r>
      <w:r w:rsidR="00C61052">
        <w:t xml:space="preserve">language for approximately 36, 500 waking hours. For 9-12 years that child has been using and </w:t>
      </w:r>
      <w:r w:rsidR="0048512B">
        <w:t>receiving corrective feedback while practicing with the spoken word. At twice a week, 20-30 minutes each time, it will take the alternate symbol user 701 years to have the same experience with his symbols. YUP! 701 years to have the commensurate experience!!!”</w:t>
      </w:r>
    </w:p>
    <w:sectPr w:rsidR="002D3560" w:rsidSect="002D356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D3560"/>
    <w:rsid w:val="002D3560"/>
    <w:rsid w:val="0048512B"/>
    <w:rsid w:val="006A5C2F"/>
    <w:rsid w:val="008C0CA1"/>
    <w:rsid w:val="00B441F9"/>
    <w:rsid w:val="00C610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Company>Oakland Schools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Cummings, Marlene</cp:lastModifiedBy>
  <cp:revision>3</cp:revision>
  <dcterms:created xsi:type="dcterms:W3CDTF">2013-03-04T06:04:00Z</dcterms:created>
  <dcterms:modified xsi:type="dcterms:W3CDTF">2013-03-12T16:50:00Z</dcterms:modified>
</cp:coreProperties>
</file>