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Accountability Sheets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Please use the space provided below in whatever way feels the most helpful for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u w:val="single"/>
          <w:rtl w:val="0"/>
        </w:rPr>
        <w:t xml:space="preserve">YOU.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These charts are to help you stay organized and remember all of the details that might get lost if there was no place to keep them safe. </w:t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22ffcc" w:val="clear"/>
          </w:tcPr>
          <w:p w:rsidR="00000000" w:rsidDel="00000000" w:rsidP="00000000" w:rsidRDefault="00000000" w:rsidRPr="00000000" w14:paraId="00000003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August</w:t>
              <w:tab/>
            </w:r>
          </w:p>
        </w:tc>
      </w:tr>
      <w:tr>
        <w:trPr>
          <w:trHeight w:val="139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I/me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hi/hello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9"/>
                <w:szCs w:val="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bye, goodbye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57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stop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go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want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that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more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all done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bathroom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Take a break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wash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340"/>
        <w:gridCol w:w="2340"/>
        <w:gridCol w:w="2340"/>
        <w:tblGridChange w:id="0">
          <w:tblGrid>
            <w:gridCol w:w="243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200"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 few ideas for how to use the accountability sheet are: </w:t>
      </w:r>
    </w:p>
    <w:p w:rsidR="00000000" w:rsidDel="00000000" w:rsidP="00000000" w:rsidRDefault="00000000" w:rsidRPr="00000000" w14:paraId="0000007B">
      <w:pPr>
        <w:spacing w:after="200" w:line="276" w:lineRule="auto"/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Through the lens of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activities </w:t>
      </w:r>
    </w:p>
    <w:p w:rsidR="00000000" w:rsidDel="00000000" w:rsidP="00000000" w:rsidRDefault="00000000" w:rsidRPr="00000000" w14:paraId="0000007C">
      <w:pPr>
        <w:spacing w:after="200" w:line="276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Key: </w:t>
      </w:r>
    </w:p>
    <w:tbl>
      <w:tblPr>
        <w:tblStyle w:val="Table3"/>
        <w:tblW w:w="1086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040"/>
        <w:tblGridChange w:id="0">
          <w:tblGrid>
            <w:gridCol w:w="582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Activity worked well, supported the learning, student’s understood what was being asked of them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Probably 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Activity didn’t work well, task was confusing, student’s  did not understand what was being asked of them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Not 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Not sure if the activity supported the students  understanding of the core word/ what was being asked of them during the activity </w:t>
            </w:r>
          </w:p>
        </w:tc>
      </w:tr>
    </w:tbl>
    <w:p w:rsidR="00000000" w:rsidDel="00000000" w:rsidP="00000000" w:rsidRDefault="00000000" w:rsidRPr="00000000" w14:paraId="00000083">
      <w:pPr>
        <w:spacing w:after="200"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76" w:lineRule="auto"/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Through the lens of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particular student/s</w:t>
      </w:r>
    </w:p>
    <w:p w:rsidR="00000000" w:rsidDel="00000000" w:rsidP="00000000" w:rsidRDefault="00000000" w:rsidRPr="00000000" w14:paraId="00000085">
      <w:pPr>
        <w:spacing w:after="200" w:line="276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Key: </w:t>
      </w:r>
    </w:p>
    <w:tbl>
      <w:tblPr>
        <w:tblStyle w:val="Table4"/>
        <w:tblW w:w="1089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5040"/>
        <w:tblGridChange w:id="0">
          <w:tblGrid>
            <w:gridCol w:w="585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 has shown an increased understanding/use of the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Probably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 has not shown an increased understanding/use of the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Not sure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Not sure if the student understands the new word/inconsistent data </w:t>
            </w:r>
          </w:p>
        </w:tc>
      </w:tr>
    </w:tbl>
    <w:p w:rsidR="00000000" w:rsidDel="00000000" w:rsidP="00000000" w:rsidRDefault="00000000" w:rsidRPr="00000000" w14:paraId="0000008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hd w:fill="ffffff" w:val="clear"/>
        <w:rPr>
          <w:rFonts w:ascii="Century Gothic" w:cs="Century Gothic" w:eastAsia="Century Gothic" w:hAnsi="Century Gothic"/>
          <w:b w:val="1"/>
          <w:color w:val="0000ff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4"/>
          <w:szCs w:val="24"/>
          <w:rtl w:val="0"/>
        </w:rPr>
        <w:t xml:space="preserve">For specific questions or more ideas regarding this, please contact Alisa Lego @ 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legoalisa@gmail.com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widowControl w:val="0"/>
        <w:shd w:fill="ffffff" w:val="clea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goalis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