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505"/>
        <w:gridCol w:w="2520"/>
        <w:gridCol w:w="2520"/>
        <w:tblGridChange w:id="0">
          <w:tblGrid>
            <w:gridCol w:w="2625"/>
            <w:gridCol w:w="2505"/>
            <w:gridCol w:w="2520"/>
            <w:gridCol w:w="2520"/>
          </w:tblGrid>
        </w:tblGridChange>
      </w:tblGrid>
      <w:tr>
        <w:tc>
          <w:tcPr>
            <w:gridSpan w:val="4"/>
            <w:shd w:fill="e36c09" w:val="clear"/>
          </w:tcPr>
          <w:p w:rsidR="00000000" w:rsidDel="00000000" w:rsidP="00000000" w:rsidRDefault="00000000" w:rsidRPr="00000000" w14:paraId="00000002">
            <w:pPr>
              <w:tabs>
                <w:tab w:val="center" w:pos="4680"/>
                <w:tab w:val="left" w:pos="8235"/>
              </w:tabs>
              <w:spacing w:line="276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ab/>
              <w:t xml:space="preserve">October</w:t>
              <w:tab/>
            </w:r>
          </w:p>
        </w:tc>
      </w:tr>
      <w:tr>
        <w:trPr>
          <w:trHeight w:val="1781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276" w:lineRule="auto"/>
              <w:ind w:left="-23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them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someone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no one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fix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entury Gothic" w:cs="Century Gothic" w:eastAsia="Century Gothic" w:hAnsi="Century Gothic"/>
                <w:sz w:val="36"/>
                <w:szCs w:val="3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</w:p>
        </w:tc>
      </w:tr>
      <w:tr>
        <w:trPr>
          <w:trHeight w:val="1692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use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will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learn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clap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paint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messy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glue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party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</w:p>
        </w:tc>
      </w:tr>
      <w:tr>
        <w:trPr>
          <w:trHeight w:val="818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dance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break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40"/>
                <w:szCs w:val="40"/>
                <w:rtl w:val="0"/>
              </w:rPr>
              <w:t xml:space="preserve">   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Century Gothic" w:cs="Century Gothic" w:eastAsia="Century Gothic" w:hAnsi="Century Gothic"/>
                <w:sz w:val="32"/>
                <w:szCs w:val="3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32"/>
                <w:szCs w:val="32"/>
                <w:rtl w:val="0"/>
              </w:rPr>
              <w:t xml:space="preserve">Wait a minute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Verdana" w:cs="Verdana" w:eastAsia="Verdana" w:hAnsi="Verdana"/>
                <w:sz w:val="19"/>
                <w:szCs w:val="19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Verdana" w:cs="Verdana" w:eastAsia="Verdana" w:hAnsi="Verdana"/>
                <w:sz w:val="19"/>
                <w:szCs w:val="19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Date(s)______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entury Gothic" w:cs="Century Gothic" w:eastAsia="Century Gothic" w:hAnsi="Century Gothic"/>
                <w:sz w:val="40"/>
                <w:szCs w:val="4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Progress: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Month: 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wasn’t helpful?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What would’ve been helpful?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Supports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Activities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